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727" w:rsidRPr="003B1E60" w:rsidRDefault="00CF71CB" w:rsidP="00AC23EE">
      <w:pPr>
        <w:pStyle w:val="a3"/>
        <w:jc w:val="center"/>
        <w:rPr>
          <w:b/>
          <w:color w:val="FFFFFF" w:themeColor="background1"/>
          <w:sz w:val="24"/>
          <w:szCs w:val="24"/>
        </w:rPr>
      </w:pPr>
      <w:r w:rsidRPr="003B1E60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 wp14:anchorId="64F74CBB" wp14:editId="7E478BBB">
            <wp:simplePos x="362585" y="362585"/>
            <wp:positionH relativeFrom="margin">
              <wp:align>center</wp:align>
            </wp:positionH>
            <wp:positionV relativeFrom="margin">
              <wp:align>center</wp:align>
            </wp:positionV>
            <wp:extent cx="5123330" cy="7309549"/>
            <wp:effectExtent l="0" t="0" r="1270" b="5715"/>
            <wp:wrapNone/>
            <wp:docPr id="2" name="Рисунок 2" descr="http://hqtexture.com/uploads/posts/2012-03/1330643680-632624-blue_absract_119-mb_shutterstock_54436726_www.hqtextur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qtexture.com/uploads/posts/2012-03/1330643680-632624-blue_absract_119-mb_shutterstock_54436726_www.hqtexture.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5129482" cy="73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27" w:rsidRPr="003B1E60">
        <w:rPr>
          <w:b/>
          <w:color w:val="FFFFFF" w:themeColor="background1"/>
          <w:sz w:val="24"/>
          <w:szCs w:val="24"/>
        </w:rPr>
        <w:t xml:space="preserve">МКУК «ЦБ </w:t>
      </w:r>
      <w:proofErr w:type="spellStart"/>
      <w:r w:rsidR="00170727" w:rsidRPr="003B1E60">
        <w:rPr>
          <w:b/>
          <w:color w:val="FFFFFF" w:themeColor="background1"/>
          <w:sz w:val="24"/>
          <w:szCs w:val="24"/>
        </w:rPr>
        <w:t>Ивнянского</w:t>
      </w:r>
      <w:proofErr w:type="spellEnd"/>
      <w:r w:rsidR="00170727" w:rsidRPr="003B1E60">
        <w:rPr>
          <w:b/>
          <w:color w:val="FFFFFF" w:themeColor="background1"/>
          <w:sz w:val="24"/>
          <w:szCs w:val="24"/>
        </w:rPr>
        <w:t xml:space="preserve"> района»</w:t>
      </w:r>
    </w:p>
    <w:p w:rsidR="00170727" w:rsidRDefault="00170727" w:rsidP="00AC23EE">
      <w:pPr>
        <w:pStyle w:val="a3"/>
        <w:jc w:val="center"/>
        <w:rPr>
          <w:b/>
          <w:sz w:val="24"/>
          <w:szCs w:val="24"/>
        </w:rPr>
      </w:pPr>
      <w:r w:rsidRPr="003B1E60">
        <w:rPr>
          <w:b/>
          <w:color w:val="FFFFFF" w:themeColor="background1"/>
          <w:sz w:val="24"/>
          <w:szCs w:val="24"/>
        </w:rPr>
        <w:t>Методический отдел</w:t>
      </w:r>
    </w:p>
    <w:p w:rsidR="00170727" w:rsidRDefault="00170727" w:rsidP="00AC23EE">
      <w:pPr>
        <w:pStyle w:val="a3"/>
        <w:jc w:val="center"/>
        <w:rPr>
          <w:b/>
          <w:sz w:val="24"/>
          <w:szCs w:val="24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C6BE0" wp14:editId="65F32EA3">
                <wp:simplePos x="0" y="0"/>
                <wp:positionH relativeFrom="column">
                  <wp:posOffset>366096</wp:posOffset>
                </wp:positionH>
                <wp:positionV relativeFrom="paragraph">
                  <wp:posOffset>174812</wp:posOffset>
                </wp:positionV>
                <wp:extent cx="4383741" cy="2286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741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1E60" w:rsidRPr="00F4536C" w:rsidRDefault="003B1E60" w:rsidP="003B1E60">
                            <w:pPr>
                              <w:pStyle w:val="a3"/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4536C"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ВОЙДИ  </w:t>
                            </w:r>
                          </w:p>
                          <w:p w:rsidR="003B1E60" w:rsidRPr="00F4536C" w:rsidRDefault="003B1E60" w:rsidP="003B1E60">
                            <w:pPr>
                              <w:pStyle w:val="a3"/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4536C">
                              <w:rPr>
                                <w:b/>
                                <w:color w:val="FFFF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 ПРИРОДУ  ДРУГОМ </w:t>
                            </w:r>
                          </w:p>
                          <w:p w:rsidR="003B1E60" w:rsidRPr="003B1E60" w:rsidRDefault="003B1E60" w:rsidP="003B1E60">
                            <w:pPr>
                              <w:pStyle w:val="a3"/>
                              <w:jc w:val="center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8.85pt;margin-top:13.75pt;width:345.2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" filled="f" stroked="f">
                <v:textbox>
                  <w:txbxContent>
                    <w:p w:rsidR="003B1E60" w:rsidRPr="00F4536C" w:rsidRDefault="003B1E60" w:rsidP="003B1E60">
                      <w:pPr>
                        <w:pStyle w:val="a3"/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4536C">
                        <w:rPr>
                          <w:b/>
                          <w:color w:val="FFFF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ВОЙДИ  </w:t>
                      </w:r>
                    </w:p>
                    <w:p w:rsidR="003B1E60" w:rsidRPr="00F4536C" w:rsidRDefault="003B1E60" w:rsidP="003B1E60">
                      <w:pPr>
                        <w:pStyle w:val="a3"/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4536C">
                        <w:rPr>
                          <w:b/>
                          <w:color w:val="FFFF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 ПРИРОДУ  ДРУГОМ </w:t>
                      </w:r>
                    </w:p>
                    <w:p w:rsidR="003B1E60" w:rsidRPr="003B1E60" w:rsidRDefault="003B1E60" w:rsidP="003B1E60">
                      <w:pPr>
                        <w:pStyle w:val="a3"/>
                        <w:jc w:val="center"/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F4536C" w:rsidRPr="00F4536C" w:rsidRDefault="00F4536C" w:rsidP="00F4536C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F4536C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Правила  поведения  на  природе</w:t>
      </w: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170727" w:rsidRDefault="00170727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AC23EE">
      <w:pPr>
        <w:pStyle w:val="a3"/>
        <w:jc w:val="center"/>
        <w:rPr>
          <w:b/>
          <w:color w:val="C00000"/>
          <w:sz w:val="32"/>
          <w:szCs w:val="32"/>
        </w:rPr>
      </w:pPr>
    </w:p>
    <w:p w:rsidR="003B1E60" w:rsidRDefault="003B1E60" w:rsidP="00F4536C">
      <w:pPr>
        <w:pStyle w:val="a3"/>
        <w:tabs>
          <w:tab w:val="left" w:pos="5082"/>
          <w:tab w:val="left" w:pos="5315"/>
        </w:tabs>
        <w:rPr>
          <w:b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tab/>
      </w:r>
    </w:p>
    <w:p w:rsidR="003B1E60" w:rsidRPr="003B1E60" w:rsidRDefault="003B1E60" w:rsidP="003B1E60">
      <w:pPr>
        <w:pStyle w:val="a3"/>
        <w:tabs>
          <w:tab w:val="left" w:pos="5082"/>
        </w:tabs>
        <w:jc w:val="center"/>
        <w:rPr>
          <w:b/>
          <w:sz w:val="32"/>
          <w:szCs w:val="32"/>
        </w:rPr>
      </w:pPr>
      <w:r w:rsidRPr="003B1E60">
        <w:rPr>
          <w:b/>
          <w:sz w:val="32"/>
          <w:szCs w:val="32"/>
        </w:rPr>
        <w:t>Ивня 2015г</w:t>
      </w:r>
    </w:p>
    <w:p w:rsidR="00AC23EE" w:rsidRPr="00170727" w:rsidRDefault="00AC23EE" w:rsidP="00AC23E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7266" w:rsidRPr="00F4536C" w:rsidRDefault="00B87266" w:rsidP="00B83B7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4536C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Правила поведения на водоеме:</w:t>
      </w:r>
    </w:p>
    <w:p w:rsidR="00B87266" w:rsidRPr="001600ED" w:rsidRDefault="005167A3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42A2DF" wp14:editId="296F0DD8">
            <wp:simplePos x="0" y="0"/>
            <wp:positionH relativeFrom="margin">
              <wp:posOffset>-121285</wp:posOffset>
            </wp:positionH>
            <wp:positionV relativeFrom="margin">
              <wp:posOffset>685165</wp:posOffset>
            </wp:positionV>
            <wp:extent cx="1048385" cy="1048385"/>
            <wp:effectExtent l="0" t="0" r="0" b="0"/>
            <wp:wrapSquare wrapText="bothSides"/>
            <wp:docPr id="8" name="Рисунок 8" descr="Заголовок страницы в брау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оловок страницы в браузер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266" w:rsidRPr="001600ED">
        <w:rPr>
          <w:rFonts w:ascii="Times New Roman" w:hAnsi="Times New Roman" w:cs="Times New Roman"/>
          <w:sz w:val="24"/>
          <w:szCs w:val="24"/>
        </w:rPr>
        <w:t>1.Не загрязняйте берега водоёмов (банками, бутылками, упаковками).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        Консервные банки могут лежать  на земле 90 лет, полиэтилен разлагается примерно через 80-90 лет, а стекло  практически вечно.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2. Не мойте машины на берегу и на мелководье (загрязнители попадут в воду и вызовут нарушения многих процессов в водоёме)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3. Не рвите белые кувшинки, жёлтые </w:t>
      </w:r>
      <w:proofErr w:type="gramStart"/>
      <w:r w:rsidRPr="001600ED">
        <w:rPr>
          <w:rFonts w:ascii="Times New Roman" w:hAnsi="Times New Roman" w:cs="Times New Roman"/>
          <w:sz w:val="24"/>
          <w:szCs w:val="24"/>
        </w:rPr>
        <w:t>кубышки</w:t>
      </w:r>
      <w:proofErr w:type="gramEnd"/>
      <w:r w:rsidRPr="001600ED"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="0003467E" w:rsidRPr="001600ED">
        <w:rPr>
          <w:rFonts w:ascii="Times New Roman" w:hAnsi="Times New Roman" w:cs="Times New Roman"/>
          <w:sz w:val="24"/>
          <w:szCs w:val="24"/>
        </w:rPr>
        <w:t xml:space="preserve"> </w:t>
      </w:r>
      <w:r w:rsidRPr="001600ED">
        <w:rPr>
          <w:rFonts w:ascii="Times New Roman" w:hAnsi="Times New Roman" w:cs="Times New Roman"/>
          <w:sz w:val="24"/>
          <w:szCs w:val="24"/>
        </w:rPr>
        <w:t>растения, растущие в водоёме, они являются  украшением водоёма и необходимы другим водным  обитателям.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4. Не лови раков и двустворчатых моллюсков!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5. Не пейте сырую воду из незнакомых источников – там могут быть болезнетворные микроорганизмы и вредные для здоровья вещества.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6. Береги лягушек и головастиков!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7. Не лови стрекоз!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9. Не вылавливайте рыбы больше, чем 5 кг за сутки. Эта норма установлена для сохранения численности рыб в водоёмах.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10. Не используй варварские орудия лова: бредни, остроги, сети – они недостойны Человека разумного, доброго, экологически грамотного.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11. Не купайтесь в холодную погоду, вы можете  простудиться.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12. Остерегайтесь теплового удара и солнечных ожогов при загорании на берегу, потому что прохлада от воды и отражение солнечных лучей создают обманчивое представление об условиях окружающей среды.</w:t>
      </w:r>
    </w:p>
    <w:p w:rsidR="00AC23EE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13. Не ходи по слабому льду водоём</w:t>
      </w:r>
      <w:r w:rsidR="00AC23EE" w:rsidRPr="001600ED">
        <w:rPr>
          <w:rFonts w:ascii="Times New Roman" w:hAnsi="Times New Roman" w:cs="Times New Roman"/>
          <w:sz w:val="24"/>
          <w:szCs w:val="24"/>
        </w:rPr>
        <w:t>а: можно упасть в ледяную воду.</w:t>
      </w:r>
    </w:p>
    <w:p w:rsidR="00AC23EE" w:rsidRPr="001600ED" w:rsidRDefault="00AC23EE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7266" w:rsidRPr="00F4536C" w:rsidRDefault="00B87266" w:rsidP="00B83B7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4536C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Правила поведения в лесу:</w:t>
      </w:r>
    </w:p>
    <w:p w:rsidR="00B87266" w:rsidRPr="001600ED" w:rsidRDefault="00F4536C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C37FDD" wp14:editId="040D0626">
            <wp:simplePos x="0" y="0"/>
            <wp:positionH relativeFrom="margin">
              <wp:posOffset>2928620</wp:posOffset>
            </wp:positionH>
            <wp:positionV relativeFrom="margin">
              <wp:posOffset>5142865</wp:posOffset>
            </wp:positionV>
            <wp:extent cx="1792605" cy="1344295"/>
            <wp:effectExtent l="0" t="0" r="0" b="8255"/>
            <wp:wrapSquare wrapText="bothSides"/>
            <wp:docPr id="6" name="Рисунок 6" descr="Отец, папа, папо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ец, папа, папоч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266" w:rsidRPr="001600ED">
        <w:rPr>
          <w:rFonts w:ascii="Times New Roman" w:hAnsi="Times New Roman" w:cs="Times New Roman"/>
          <w:sz w:val="24"/>
          <w:szCs w:val="24"/>
        </w:rPr>
        <w:t>1. Не врывайся в лес с криком: в этом доме много деток - птенчиков, зверушек; не пугай их.</w:t>
      </w:r>
      <w:r w:rsidR="00B77A44" w:rsidRPr="00B77A44">
        <w:rPr>
          <w:noProof/>
          <w:lang w:eastAsia="ru-RU"/>
        </w:rPr>
        <w:t xml:space="preserve"> 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2. Не трогай птичьи яйца в гнезде - птица, учуяв посторонний запах, бросит гнездо.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3. Не разоряй гнёзд - не губи малых деток наших пернатых друзей.</w:t>
      </w:r>
    </w:p>
    <w:p w:rsidR="00B87266" w:rsidRPr="001600ED" w:rsidRDefault="00276FFB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85D5B6A" wp14:editId="6088DBD4">
            <wp:simplePos x="0" y="0"/>
            <wp:positionH relativeFrom="margin">
              <wp:posOffset>-25400</wp:posOffset>
            </wp:positionH>
            <wp:positionV relativeFrom="margin">
              <wp:posOffset>61595</wp:posOffset>
            </wp:positionV>
            <wp:extent cx="2204720" cy="1245870"/>
            <wp:effectExtent l="0" t="0" r="5080" b="0"/>
            <wp:wrapSquare wrapText="bothSides"/>
            <wp:docPr id="5" name="Рисунок 5" descr="Детские презентации&quot; - Детская презентация Правила поведени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презентации&quot; - Детская презентация Правила поведения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 t="12403" r="13837" b="37210"/>
                    <a:stretch/>
                  </pic:blipFill>
                  <pic:spPr bwMode="auto">
                    <a:xfrm>
                      <a:off x="0" y="0"/>
                      <a:ext cx="220472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66" w:rsidRPr="001600ED">
        <w:rPr>
          <w:rFonts w:ascii="Times New Roman" w:hAnsi="Times New Roman" w:cs="Times New Roman"/>
          <w:sz w:val="24"/>
          <w:szCs w:val="24"/>
        </w:rPr>
        <w:t>4. Не приноси домой птенцов, выпавших из гнёзда (ты ведь тоже падал, когда учился ходить!). Птенчик у тебя дома будет чувствовать страх и, скорее всего, погибнет, а в лесу он у себя дома, а научиться летать ему помогают его родители и друзья.</w:t>
      </w:r>
    </w:p>
    <w:p w:rsidR="00B77A44" w:rsidRPr="001600ED" w:rsidRDefault="00B87266" w:rsidP="00B77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5. </w:t>
      </w:r>
      <w:r w:rsidR="00B77A44" w:rsidRPr="001600ED">
        <w:rPr>
          <w:rFonts w:ascii="Times New Roman" w:hAnsi="Times New Roman" w:cs="Times New Roman"/>
          <w:sz w:val="24"/>
          <w:szCs w:val="24"/>
        </w:rPr>
        <w:t>Не оставляй в лесу (на лугу, у реки) мусор – в замусоренный лес ты не захочешь больше прийти, а кроме того:</w:t>
      </w:r>
    </w:p>
    <w:p w:rsidR="00B77A44" w:rsidRPr="001600ED" w:rsidRDefault="00B77A44" w:rsidP="00B77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     а) гниющий мусор будет распространять дурной запах;</w:t>
      </w:r>
    </w:p>
    <w:p w:rsidR="00B77A44" w:rsidRPr="001600ED" w:rsidRDefault="00B77A44" w:rsidP="00B77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     б) оставленная бумага может загореться от ярких солнечных лучей и устроить пожар;</w:t>
      </w:r>
    </w:p>
    <w:p w:rsidR="00B77A44" w:rsidRPr="001600ED" w:rsidRDefault="00B77A44" w:rsidP="00B77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     в) целлофан и полиэтилен долго не разлагаются, помешают расти растениям, т.к. не пропускают воздух. А также могут вызвать гибель животного, проглотившего кусок целлофана;</w:t>
      </w:r>
    </w:p>
    <w:p w:rsidR="00B77A44" w:rsidRPr="001600ED" w:rsidRDefault="00B77A44" w:rsidP="00B77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 xml:space="preserve">     г) консервная банка может поранить лапки животного и даже послужить ловушкой для мелких зверьков; солнечную погоду, концентрируя, словно линза, солнечные лучи.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Не ломай деревья - они тоже живые, только не могут ни убежать, ни закричать, ни защититься. Не сдирай белую кожу с тела берез - им тоже больно.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6. Не лови понравившуюся тебе бабочку или жука –  может быть это последний экземпляр на всей земле.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7. Не рви цветы - пусть цветут они в наших лесах, полях, лугах, украшая нашу землю, радуя взор своей красотой и наполняя воздух нежным благоуханьем.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8. Собирая лекарственные травы, оставьте на месте сбора часть хороших растений с плодами, корневищами или луковицами для размножения.</w:t>
      </w:r>
    </w:p>
    <w:p w:rsidR="00276FFB" w:rsidRPr="001600ED" w:rsidRDefault="00276FFB" w:rsidP="00276F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F525D3" wp14:editId="23B8EFF0">
            <wp:simplePos x="0" y="0"/>
            <wp:positionH relativeFrom="margin">
              <wp:posOffset>-25400</wp:posOffset>
            </wp:positionH>
            <wp:positionV relativeFrom="margin">
              <wp:posOffset>5287645</wp:posOffset>
            </wp:positionV>
            <wp:extent cx="2098675" cy="1398270"/>
            <wp:effectExtent l="0" t="0" r="0" b="0"/>
            <wp:wrapSquare wrapText="bothSides"/>
            <wp:docPr id="4" name="Рисунок 4" descr="http://ts1.mm.bing.net/th?&amp;id=HN.608021868972082875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HN.608021868972082875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66" w:rsidRPr="001600ED">
        <w:rPr>
          <w:rFonts w:ascii="Times New Roman" w:hAnsi="Times New Roman" w:cs="Times New Roman"/>
          <w:sz w:val="24"/>
          <w:szCs w:val="24"/>
        </w:rPr>
        <w:t xml:space="preserve">9. </w:t>
      </w:r>
      <w:r w:rsidRPr="001600ED">
        <w:rPr>
          <w:rFonts w:ascii="Times New Roman" w:hAnsi="Times New Roman" w:cs="Times New Roman"/>
          <w:sz w:val="24"/>
          <w:szCs w:val="24"/>
        </w:rPr>
        <w:t>Не разжигай костёр вблизи дерева или куста - соблюдай правила разведения костров, чтобы не случился пожар.</w:t>
      </w:r>
    </w:p>
    <w:p w:rsidR="00276FFB" w:rsidRPr="001600ED" w:rsidRDefault="00276FFB" w:rsidP="00276F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600ED">
        <w:rPr>
          <w:rFonts w:ascii="Times New Roman" w:hAnsi="Times New Roman" w:cs="Times New Roman"/>
          <w:sz w:val="24"/>
          <w:szCs w:val="24"/>
        </w:rPr>
        <w:t>. Не оставляй костёр непотушенным.</w:t>
      </w:r>
    </w:p>
    <w:p w:rsidR="00B87266" w:rsidRPr="001600ED" w:rsidRDefault="00276FFB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B87266" w:rsidRPr="001600ED">
        <w:rPr>
          <w:rFonts w:ascii="Times New Roman" w:hAnsi="Times New Roman" w:cs="Times New Roman"/>
          <w:sz w:val="24"/>
          <w:szCs w:val="24"/>
        </w:rPr>
        <w:t>Не разоряй муравейник - муравьи – это санитары леса, они приносят много пользы.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276FFB">
        <w:rPr>
          <w:rFonts w:ascii="Times New Roman" w:hAnsi="Times New Roman" w:cs="Times New Roman"/>
          <w:sz w:val="24"/>
          <w:szCs w:val="24"/>
        </w:rPr>
        <w:t>2</w:t>
      </w:r>
      <w:r w:rsidRPr="001600ED">
        <w:rPr>
          <w:rFonts w:ascii="Times New Roman" w:hAnsi="Times New Roman" w:cs="Times New Roman"/>
          <w:sz w:val="24"/>
          <w:szCs w:val="24"/>
        </w:rPr>
        <w:t>. Не убивай лягушек и жаб - в мире нет ничего бесполезного и безобразного.</w:t>
      </w:r>
    </w:p>
    <w:p w:rsidR="00AC23EE" w:rsidRPr="001600ED" w:rsidRDefault="00B87266" w:rsidP="00276F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</w:t>
      </w:r>
      <w:r w:rsidR="00276FFB">
        <w:rPr>
          <w:rFonts w:ascii="Times New Roman" w:hAnsi="Times New Roman" w:cs="Times New Roman"/>
          <w:sz w:val="24"/>
          <w:szCs w:val="24"/>
        </w:rPr>
        <w:t>3</w:t>
      </w:r>
      <w:r w:rsidRPr="001600ED">
        <w:rPr>
          <w:rFonts w:ascii="Times New Roman" w:hAnsi="Times New Roman" w:cs="Times New Roman"/>
          <w:sz w:val="24"/>
          <w:szCs w:val="24"/>
        </w:rPr>
        <w:t>. Не сбивай ногами и не топчи ядовитые грибы - ими лечатся лесные жители.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</w:t>
      </w:r>
      <w:r w:rsidR="00B77A44">
        <w:rPr>
          <w:rFonts w:ascii="Times New Roman" w:hAnsi="Times New Roman" w:cs="Times New Roman"/>
          <w:sz w:val="24"/>
          <w:szCs w:val="24"/>
        </w:rPr>
        <w:t>4</w:t>
      </w:r>
      <w:r w:rsidRPr="001600ED">
        <w:rPr>
          <w:rFonts w:ascii="Times New Roman" w:hAnsi="Times New Roman" w:cs="Times New Roman"/>
          <w:sz w:val="24"/>
          <w:szCs w:val="24"/>
        </w:rPr>
        <w:t>. Оставляй место своей стоянки в таком виде, в каком ты хотел бы застать его в следующий свой приход.</w:t>
      </w:r>
    </w:p>
    <w:p w:rsidR="00AC23EE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</w:t>
      </w:r>
      <w:r w:rsidR="00B77A44">
        <w:rPr>
          <w:rFonts w:ascii="Times New Roman" w:hAnsi="Times New Roman" w:cs="Times New Roman"/>
          <w:sz w:val="24"/>
          <w:szCs w:val="24"/>
        </w:rPr>
        <w:t>5</w:t>
      </w:r>
      <w:r w:rsidRPr="001600ED">
        <w:rPr>
          <w:rFonts w:ascii="Times New Roman" w:hAnsi="Times New Roman" w:cs="Times New Roman"/>
          <w:sz w:val="24"/>
          <w:szCs w:val="24"/>
        </w:rPr>
        <w:t>. Не засоряй водоёмы - может быть, тебе придётся отсюда брать воду для приготовления пищи? А</w:t>
      </w:r>
      <w:r w:rsidR="00AC23EE" w:rsidRPr="001600ED">
        <w:rPr>
          <w:rFonts w:ascii="Times New Roman" w:hAnsi="Times New Roman" w:cs="Times New Roman"/>
          <w:sz w:val="24"/>
          <w:szCs w:val="24"/>
        </w:rPr>
        <w:t xml:space="preserve"> может, ты захочешь искупать</w:t>
      </w:r>
    </w:p>
    <w:p w:rsidR="00B77A44" w:rsidRDefault="00B77A44" w:rsidP="001600ED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87266" w:rsidRPr="00F4536C" w:rsidRDefault="00B87266" w:rsidP="001600ED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4536C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Правила поведения на лугу: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1. Не рвите охапками цветы</w:t>
      </w:r>
    </w:p>
    <w:p w:rsidR="00B87266" w:rsidRPr="001600ED" w:rsidRDefault="00F4536C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6B5B10" wp14:editId="7A915B89">
            <wp:simplePos x="0" y="0"/>
            <wp:positionH relativeFrom="margin">
              <wp:posOffset>200660</wp:posOffset>
            </wp:positionH>
            <wp:positionV relativeFrom="margin">
              <wp:posOffset>1981835</wp:posOffset>
            </wp:positionV>
            <wp:extent cx="1183005" cy="1158240"/>
            <wp:effectExtent l="0" t="0" r="0" b="3810"/>
            <wp:wrapSquare wrapText="bothSides"/>
            <wp:docPr id="3" name="Рисунок 3" descr="Иллюстрация на тему экологии - векторизованное изображение кли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на тему экологии - векторизованное изображение клипар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266" w:rsidRPr="001600ED">
        <w:rPr>
          <w:rFonts w:ascii="Times New Roman" w:hAnsi="Times New Roman" w:cs="Times New Roman"/>
          <w:sz w:val="24"/>
          <w:szCs w:val="24"/>
        </w:rPr>
        <w:t xml:space="preserve">2. Не ловите бабочек, не разоряйте гнёзда шмелей. Без этих насекомых у многих растений не </w:t>
      </w:r>
      <w:proofErr w:type="gramStart"/>
      <w:r w:rsidR="00B87266" w:rsidRPr="001600ED">
        <w:rPr>
          <w:rFonts w:ascii="Times New Roman" w:hAnsi="Times New Roman" w:cs="Times New Roman"/>
          <w:sz w:val="24"/>
          <w:szCs w:val="24"/>
        </w:rPr>
        <w:t>произойдёт опыление-не будет</w:t>
      </w:r>
      <w:proofErr w:type="gramEnd"/>
      <w:r w:rsidR="00B87266" w:rsidRPr="001600ED">
        <w:rPr>
          <w:rFonts w:ascii="Times New Roman" w:hAnsi="Times New Roman" w:cs="Times New Roman"/>
          <w:sz w:val="24"/>
          <w:szCs w:val="24"/>
        </w:rPr>
        <w:t xml:space="preserve"> плодов и семян.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3.Не уничтожайте гусениц. Большинство   гусениц никакого ущерба человеку не  приносят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4.Не поджигайте на лугу сухую прошлогоднюю траву. В огне погибают подземные части многих растений, божьи коровки, шмели, гнёзда птиц.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ED">
        <w:rPr>
          <w:rFonts w:ascii="Times New Roman" w:hAnsi="Times New Roman" w:cs="Times New Roman"/>
          <w:sz w:val="24"/>
          <w:szCs w:val="24"/>
        </w:rPr>
        <w:t>5.Бережно относитесь к живущим на лугу птицам, ящерицам, жабам. Они поддерживают экологическое равновесие луга. Если их не станет, растительноядные насекомые начнут беспрепятственно размножаться и погубят множество растений.</w:t>
      </w:r>
    </w:p>
    <w:p w:rsidR="00B87266" w:rsidRPr="001600ED" w:rsidRDefault="00B87266" w:rsidP="00B83B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709A" w:rsidRPr="001600ED" w:rsidRDefault="00276FFB" w:rsidP="00276FF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55B009" wp14:editId="754F1FF5">
            <wp:extent cx="1169894" cy="1371600"/>
            <wp:effectExtent l="0" t="0" r="0" b="0"/>
            <wp:docPr id="9" name="Рисунок 9" descr="http://static4.depositphotos.com/1008559/305/v/950/depositphotos_3058995-The-concept-of-ecology-symbo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static4.depositphotos.com/1008559/305/v/950/depositphotos_3058995-The-concept-of-ecology-symbol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31810" r="71429" b="30270"/>
                    <a:stretch/>
                  </pic:blipFill>
                  <pic:spPr bwMode="auto">
                    <a:xfrm>
                      <a:off x="0" y="0"/>
                      <a:ext cx="1169023" cy="13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09A" w:rsidRPr="001600ED" w:rsidSect="00170727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66"/>
    <w:rsid w:val="0003467E"/>
    <w:rsid w:val="000D5463"/>
    <w:rsid w:val="001600ED"/>
    <w:rsid w:val="00170727"/>
    <w:rsid w:val="00276FFB"/>
    <w:rsid w:val="003B1E60"/>
    <w:rsid w:val="0050709A"/>
    <w:rsid w:val="005167A3"/>
    <w:rsid w:val="00864C3C"/>
    <w:rsid w:val="00971373"/>
    <w:rsid w:val="00AC23EE"/>
    <w:rsid w:val="00B77A44"/>
    <w:rsid w:val="00B83B70"/>
    <w:rsid w:val="00B87266"/>
    <w:rsid w:val="00CF71CB"/>
    <w:rsid w:val="00F4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4E56A-7FED-4EC3-A835-B09676AE3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2015-02-18T12:14:00Z</cp:lastPrinted>
  <dcterms:created xsi:type="dcterms:W3CDTF">2015-01-30T08:33:00Z</dcterms:created>
  <dcterms:modified xsi:type="dcterms:W3CDTF">2015-02-18T12:22:00Z</dcterms:modified>
</cp:coreProperties>
</file>